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2F41A9" w:rsidRPr="002F41A9" w:rsidRDefault="002F41A9" w:rsidP="002F41A9">
      <w:pPr>
        <w:spacing w:after="0" w:line="240" w:lineRule="auto"/>
        <w:ind w:left="11328" w:firstLine="708"/>
        <w:jc w:val="both"/>
        <w:outlineLvl w:val="1"/>
        <w:rPr>
          <w:rFonts w:ascii="Times New Roman" w:eastAsia="Times New Roman" w:hAnsi="Times New Roman" w:cs="Times New Roman"/>
          <w:bCs/>
          <w:iCs/>
          <w:lang w:eastAsia="ru-RU"/>
        </w:rPr>
      </w:pPr>
      <w:bookmarkStart w:id="0" w:name="_GoBack"/>
      <w:bookmarkEnd w:id="0"/>
      <w:r w:rsidRPr="002F41A9">
        <w:rPr>
          <w:rFonts w:ascii="Times New Roman" w:eastAsia="Times New Roman" w:hAnsi="Times New Roman" w:cs="Times New Roman"/>
          <w:bCs/>
          <w:iCs/>
          <w:lang w:eastAsia="ru-RU"/>
        </w:rPr>
        <w:t>Таблица 6</w:t>
      </w:r>
    </w:p>
    <w:p w:rsidR="002F41A9" w:rsidRPr="002F41A9" w:rsidRDefault="002F41A9" w:rsidP="002F41A9">
      <w:pPr>
        <w:spacing w:after="0" w:line="240" w:lineRule="auto"/>
        <w:ind w:firstLine="567"/>
        <w:jc w:val="center"/>
        <w:outlineLvl w:val="1"/>
        <w:rPr>
          <w:rFonts w:ascii="Times New Roman" w:eastAsia="Times New Roman" w:hAnsi="Times New Roman" w:cs="Times New Roman"/>
          <w:b/>
          <w:bCs/>
          <w:iCs/>
          <w:lang w:eastAsia="ru-RU"/>
        </w:rPr>
      </w:pPr>
      <w:r w:rsidRPr="002F41A9">
        <w:rPr>
          <w:rFonts w:ascii="Times New Roman" w:eastAsia="Times New Roman" w:hAnsi="Times New Roman" w:cs="Times New Roman"/>
          <w:b/>
          <w:bCs/>
          <w:iCs/>
          <w:lang w:eastAsia="ru-RU"/>
        </w:rPr>
        <w:t>Перечень</w:t>
      </w:r>
    </w:p>
    <w:p w:rsidR="002F41A9" w:rsidRPr="002F41A9" w:rsidRDefault="002F41A9" w:rsidP="002F41A9">
      <w:pPr>
        <w:spacing w:after="0" w:line="240" w:lineRule="auto"/>
        <w:ind w:firstLine="567"/>
        <w:jc w:val="center"/>
        <w:outlineLvl w:val="1"/>
        <w:rPr>
          <w:rFonts w:ascii="Times New Roman" w:eastAsia="Times New Roman" w:hAnsi="Times New Roman" w:cs="Times New Roman"/>
          <w:b/>
          <w:bCs/>
          <w:iCs/>
          <w:lang w:eastAsia="ru-RU"/>
        </w:rPr>
      </w:pPr>
      <w:r w:rsidRPr="002F41A9">
        <w:rPr>
          <w:rFonts w:ascii="Times New Roman" w:eastAsia="Times New Roman" w:hAnsi="Times New Roman" w:cs="Times New Roman"/>
          <w:b/>
          <w:bCs/>
          <w:iCs/>
          <w:lang w:eastAsia="ru-RU"/>
        </w:rPr>
        <w:t xml:space="preserve">объектов социально-культурного и коммунально-бытового назначения, масштабных инвестиционных проектов </w:t>
      </w:r>
    </w:p>
    <w:p w:rsidR="002F41A9" w:rsidRPr="002F41A9" w:rsidRDefault="002F41A9" w:rsidP="002F41A9">
      <w:pPr>
        <w:spacing w:after="0" w:line="240" w:lineRule="auto"/>
        <w:ind w:firstLine="567"/>
        <w:jc w:val="center"/>
        <w:outlineLvl w:val="1"/>
        <w:rPr>
          <w:rFonts w:ascii="Times New Roman" w:eastAsia="Times New Roman" w:hAnsi="Times New Roman" w:cs="Times New Roman"/>
          <w:b/>
          <w:bCs/>
          <w:iCs/>
          <w:lang w:eastAsia="ru-RU"/>
        </w:rPr>
      </w:pPr>
      <w:r w:rsidRPr="002F41A9">
        <w:rPr>
          <w:rFonts w:ascii="Times New Roman" w:eastAsia="Times New Roman" w:hAnsi="Times New Roman" w:cs="Times New Roman"/>
          <w:b/>
          <w:bCs/>
          <w:iCs/>
          <w:lang w:eastAsia="ru-RU"/>
        </w:rPr>
        <w:t>(далее- инвестиционные проекты)</w:t>
      </w:r>
    </w:p>
    <w:p w:rsidR="002F41A9" w:rsidRPr="002F41A9" w:rsidRDefault="002F41A9" w:rsidP="002F41A9">
      <w:pPr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Cs/>
          <w:iCs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4813"/>
        <w:gridCol w:w="3550"/>
        <w:gridCol w:w="4961"/>
      </w:tblGrid>
      <w:tr w:rsidR="002F41A9" w:rsidRPr="002F41A9" w:rsidTr="005F31F0">
        <w:tc>
          <w:tcPr>
            <w:tcW w:w="1101" w:type="dxa"/>
            <w:shd w:val="clear" w:color="auto" w:fill="auto"/>
          </w:tcPr>
          <w:p w:rsidR="002F41A9" w:rsidRPr="002F41A9" w:rsidRDefault="002F41A9" w:rsidP="002F41A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2F41A9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№ п/п</w:t>
            </w:r>
          </w:p>
        </w:tc>
        <w:tc>
          <w:tcPr>
            <w:tcW w:w="4813" w:type="dxa"/>
            <w:shd w:val="clear" w:color="auto" w:fill="auto"/>
          </w:tcPr>
          <w:p w:rsidR="002F41A9" w:rsidRPr="002F41A9" w:rsidRDefault="002F41A9" w:rsidP="002F41A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2F41A9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Наименование инвестиционного проекта</w:t>
            </w:r>
          </w:p>
        </w:tc>
        <w:tc>
          <w:tcPr>
            <w:tcW w:w="3550" w:type="dxa"/>
            <w:shd w:val="clear" w:color="auto" w:fill="auto"/>
          </w:tcPr>
          <w:p w:rsidR="002F41A9" w:rsidRPr="002F41A9" w:rsidRDefault="002F41A9" w:rsidP="002F41A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2F41A9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Объем финансирования инвестиционного проекта </w:t>
            </w:r>
          </w:p>
          <w:p w:rsidR="002F41A9" w:rsidRPr="002F41A9" w:rsidRDefault="002F41A9" w:rsidP="002F41A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2F41A9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(тыс. рублей)</w:t>
            </w:r>
          </w:p>
        </w:tc>
        <w:tc>
          <w:tcPr>
            <w:tcW w:w="4961" w:type="dxa"/>
            <w:shd w:val="clear" w:color="auto" w:fill="auto"/>
          </w:tcPr>
          <w:p w:rsidR="002F41A9" w:rsidRPr="002F41A9" w:rsidRDefault="002F41A9" w:rsidP="002F41A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2F41A9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Эффект от реализации инвестиционного проекта (налоговые поступления, количество создаваемых мест в детских дошкольных учреждениях и т.п.)</w:t>
            </w:r>
          </w:p>
        </w:tc>
      </w:tr>
      <w:tr w:rsidR="002F41A9" w:rsidRPr="002F41A9" w:rsidTr="005F31F0">
        <w:tc>
          <w:tcPr>
            <w:tcW w:w="1101" w:type="dxa"/>
            <w:shd w:val="clear" w:color="auto" w:fill="auto"/>
          </w:tcPr>
          <w:p w:rsidR="002F41A9" w:rsidRPr="002F41A9" w:rsidRDefault="002F41A9" w:rsidP="002F41A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2F41A9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1</w:t>
            </w:r>
          </w:p>
        </w:tc>
        <w:tc>
          <w:tcPr>
            <w:tcW w:w="4813" w:type="dxa"/>
            <w:shd w:val="clear" w:color="auto" w:fill="auto"/>
          </w:tcPr>
          <w:p w:rsidR="002F41A9" w:rsidRPr="002F41A9" w:rsidRDefault="002F41A9" w:rsidP="002F41A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2F41A9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2</w:t>
            </w:r>
          </w:p>
        </w:tc>
        <w:tc>
          <w:tcPr>
            <w:tcW w:w="3550" w:type="dxa"/>
            <w:shd w:val="clear" w:color="auto" w:fill="auto"/>
          </w:tcPr>
          <w:p w:rsidR="002F41A9" w:rsidRPr="002F41A9" w:rsidRDefault="002F41A9" w:rsidP="002F41A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2F41A9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3</w:t>
            </w:r>
          </w:p>
        </w:tc>
        <w:tc>
          <w:tcPr>
            <w:tcW w:w="4961" w:type="dxa"/>
            <w:shd w:val="clear" w:color="auto" w:fill="auto"/>
          </w:tcPr>
          <w:p w:rsidR="002F41A9" w:rsidRPr="002F41A9" w:rsidRDefault="002F41A9" w:rsidP="002F41A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2F41A9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4</w:t>
            </w:r>
          </w:p>
        </w:tc>
      </w:tr>
      <w:tr w:rsidR="002F41A9" w:rsidRPr="002F41A9" w:rsidTr="005F31F0">
        <w:tc>
          <w:tcPr>
            <w:tcW w:w="1101" w:type="dxa"/>
            <w:shd w:val="clear" w:color="auto" w:fill="auto"/>
          </w:tcPr>
          <w:p w:rsidR="002F41A9" w:rsidRPr="002F41A9" w:rsidRDefault="002F41A9" w:rsidP="002F41A9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2F41A9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1</w:t>
            </w:r>
          </w:p>
        </w:tc>
        <w:tc>
          <w:tcPr>
            <w:tcW w:w="4813" w:type="dxa"/>
            <w:shd w:val="clear" w:color="auto" w:fill="auto"/>
          </w:tcPr>
          <w:p w:rsidR="002F41A9" w:rsidRPr="002F41A9" w:rsidRDefault="002F41A9" w:rsidP="002F41A9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3550" w:type="dxa"/>
            <w:shd w:val="clear" w:color="auto" w:fill="auto"/>
          </w:tcPr>
          <w:p w:rsidR="002F41A9" w:rsidRPr="002F41A9" w:rsidRDefault="002F41A9" w:rsidP="002F41A9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4961" w:type="dxa"/>
            <w:shd w:val="clear" w:color="auto" w:fill="auto"/>
          </w:tcPr>
          <w:p w:rsidR="002F41A9" w:rsidRPr="002F41A9" w:rsidRDefault="002F41A9" w:rsidP="002F41A9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</w:tr>
      <w:tr w:rsidR="002F41A9" w:rsidRPr="002F41A9" w:rsidTr="005F31F0">
        <w:tc>
          <w:tcPr>
            <w:tcW w:w="1101" w:type="dxa"/>
            <w:shd w:val="clear" w:color="auto" w:fill="auto"/>
          </w:tcPr>
          <w:p w:rsidR="002F41A9" w:rsidRPr="002F41A9" w:rsidRDefault="002F41A9" w:rsidP="002F41A9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2F41A9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2</w:t>
            </w:r>
          </w:p>
        </w:tc>
        <w:tc>
          <w:tcPr>
            <w:tcW w:w="4813" w:type="dxa"/>
            <w:shd w:val="clear" w:color="auto" w:fill="auto"/>
          </w:tcPr>
          <w:p w:rsidR="002F41A9" w:rsidRPr="002F41A9" w:rsidRDefault="002F41A9" w:rsidP="002F41A9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3550" w:type="dxa"/>
            <w:shd w:val="clear" w:color="auto" w:fill="auto"/>
          </w:tcPr>
          <w:p w:rsidR="002F41A9" w:rsidRPr="002F41A9" w:rsidRDefault="002F41A9" w:rsidP="002F41A9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4961" w:type="dxa"/>
            <w:shd w:val="clear" w:color="auto" w:fill="auto"/>
          </w:tcPr>
          <w:p w:rsidR="002F41A9" w:rsidRPr="002F41A9" w:rsidRDefault="002F41A9" w:rsidP="002F41A9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</w:tr>
      <w:tr w:rsidR="002F41A9" w:rsidRPr="002F41A9" w:rsidTr="005F31F0">
        <w:tc>
          <w:tcPr>
            <w:tcW w:w="1101" w:type="dxa"/>
            <w:shd w:val="clear" w:color="auto" w:fill="auto"/>
          </w:tcPr>
          <w:p w:rsidR="002F41A9" w:rsidRPr="002F41A9" w:rsidRDefault="002F41A9" w:rsidP="002F41A9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2F41A9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3</w:t>
            </w:r>
          </w:p>
        </w:tc>
        <w:tc>
          <w:tcPr>
            <w:tcW w:w="4813" w:type="dxa"/>
            <w:shd w:val="clear" w:color="auto" w:fill="auto"/>
          </w:tcPr>
          <w:p w:rsidR="002F41A9" w:rsidRPr="002F41A9" w:rsidRDefault="002F41A9" w:rsidP="002F41A9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3550" w:type="dxa"/>
            <w:shd w:val="clear" w:color="auto" w:fill="auto"/>
          </w:tcPr>
          <w:p w:rsidR="002F41A9" w:rsidRPr="002F41A9" w:rsidRDefault="002F41A9" w:rsidP="002F41A9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4961" w:type="dxa"/>
            <w:shd w:val="clear" w:color="auto" w:fill="auto"/>
          </w:tcPr>
          <w:p w:rsidR="002F41A9" w:rsidRPr="002F41A9" w:rsidRDefault="002F41A9" w:rsidP="002F41A9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</w:tr>
      <w:tr w:rsidR="002F41A9" w:rsidRPr="002F41A9" w:rsidTr="005F31F0">
        <w:tc>
          <w:tcPr>
            <w:tcW w:w="1101" w:type="dxa"/>
            <w:shd w:val="clear" w:color="auto" w:fill="auto"/>
          </w:tcPr>
          <w:p w:rsidR="002F41A9" w:rsidRPr="002F41A9" w:rsidRDefault="002F41A9" w:rsidP="002F41A9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2F41A9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4</w:t>
            </w:r>
          </w:p>
        </w:tc>
        <w:tc>
          <w:tcPr>
            <w:tcW w:w="4813" w:type="dxa"/>
            <w:shd w:val="clear" w:color="auto" w:fill="auto"/>
          </w:tcPr>
          <w:p w:rsidR="002F41A9" w:rsidRPr="002F41A9" w:rsidRDefault="002F41A9" w:rsidP="002F41A9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3550" w:type="dxa"/>
            <w:shd w:val="clear" w:color="auto" w:fill="auto"/>
          </w:tcPr>
          <w:p w:rsidR="002F41A9" w:rsidRPr="002F41A9" w:rsidRDefault="002F41A9" w:rsidP="002F41A9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4961" w:type="dxa"/>
            <w:shd w:val="clear" w:color="auto" w:fill="auto"/>
          </w:tcPr>
          <w:p w:rsidR="002F41A9" w:rsidRPr="002F41A9" w:rsidRDefault="002F41A9" w:rsidP="002F41A9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</w:tr>
    </w:tbl>
    <w:p w:rsidR="002F41A9" w:rsidRPr="002F41A9" w:rsidRDefault="002F41A9" w:rsidP="002F41A9">
      <w:pPr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Cs/>
          <w:iCs/>
          <w:lang w:eastAsia="ru-RU"/>
        </w:rPr>
      </w:pPr>
    </w:p>
    <w:p w:rsidR="002F41A9" w:rsidRPr="002F41A9" w:rsidRDefault="002F41A9" w:rsidP="002F41A9">
      <w:pPr>
        <w:spacing w:after="0" w:line="240" w:lineRule="auto"/>
        <w:ind w:firstLine="567"/>
        <w:jc w:val="right"/>
        <w:outlineLvl w:val="1"/>
        <w:rPr>
          <w:rFonts w:ascii="Times New Roman" w:eastAsia="Times New Roman" w:hAnsi="Times New Roman" w:cs="Times New Roman"/>
          <w:b/>
          <w:bCs/>
          <w:iCs/>
          <w:sz w:val="30"/>
          <w:szCs w:val="28"/>
          <w:lang w:eastAsia="ru-RU"/>
        </w:rPr>
      </w:pPr>
    </w:p>
    <w:p w:rsidR="00EA6421" w:rsidRDefault="00EA6421"/>
    <w:sectPr w:rsidR="00EA6421" w:rsidSect="002F41A9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41C5"/>
    <w:rsid w:val="002F41A9"/>
    <w:rsid w:val="003241C5"/>
    <w:rsid w:val="005A5741"/>
    <w:rsid w:val="008D4418"/>
    <w:rsid w:val="00CE1635"/>
    <w:rsid w:val="00DF5D74"/>
    <w:rsid w:val="00E535A4"/>
    <w:rsid w:val="00EA64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C2A6C36-651D-481B-AD65-43587DD8FA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</Words>
  <Characters>368</Characters>
  <Application>Microsoft Office Word</Application>
  <DocSecurity>0</DocSecurity>
  <Lines>3</Lines>
  <Paragraphs>1</Paragraphs>
  <ScaleCrop>false</ScaleCrop>
  <Company>SPecialiST RePack</Company>
  <LinksUpToDate>false</LinksUpToDate>
  <CharactersWithSpaces>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Заруднева Анастасия Сергеевна</dc:creator>
  <cp:keywords/>
  <dc:description/>
  <cp:lastModifiedBy>Лукашева Лариса Александровна</cp:lastModifiedBy>
  <cp:revision>2</cp:revision>
  <cp:lastPrinted>2022-04-11T07:30:00Z</cp:lastPrinted>
  <dcterms:created xsi:type="dcterms:W3CDTF">2022-04-11T07:30:00Z</dcterms:created>
  <dcterms:modified xsi:type="dcterms:W3CDTF">2022-04-11T07:30:00Z</dcterms:modified>
</cp:coreProperties>
</file>